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</w:rPr>
        <w:t xml:space="preserve">                 </w:t>
      </w:r>
      <w:r>
        <w:pict>
          <v:shape id="_x0000_i1025" o:spt="75" type="#_x0000_t75" style="height:142.4pt;width:28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48"/>
          <w:szCs w:val="48"/>
        </w:rPr>
      </w:pPr>
      <w:r>
        <w:rPr>
          <w:rFonts w:hint="eastAsia" w:ascii="微软雅黑" w:hAnsi="微软雅黑" w:eastAsia="微软雅黑"/>
          <w:b/>
          <w:color w:val="E36C0A"/>
          <w:sz w:val="48"/>
          <w:szCs w:val="48"/>
        </w:rPr>
        <w:t>LED显示屏规格书</w:t>
      </w: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tbl>
      <w:tblPr>
        <w:tblStyle w:val="8"/>
        <w:tblW w:w="8505" w:type="dxa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编    号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57" w:firstLineChars="49"/>
              <w:jc w:val="left"/>
              <w:rPr>
                <w:rFonts w:ascii="微软雅黑" w:hAnsi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/>
                <w:b/>
                <w:sz w:val="32"/>
                <w:szCs w:val="32"/>
                <w:lang w:val="en-US" w:eastAsia="zh-CN"/>
              </w:rPr>
              <w:t>RO</w:t>
            </w:r>
            <w:r>
              <w:rPr>
                <w:rFonts w:hint="eastAsia" w:ascii="微软雅黑" w:hAnsi="微软雅黑"/>
                <w:b/>
                <w:sz w:val="32"/>
                <w:szCs w:val="32"/>
              </w:rPr>
              <w:t>3.9-7.8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类    型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室内全彩整体封装LED显示屏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技术咨询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400  618   8884</w:t>
            </w:r>
          </w:p>
        </w:tc>
      </w:tr>
    </w:tbl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p>
      <w:pPr>
        <w:widowControl/>
        <w:ind w:firstLine="199" w:firstLineChars="95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  <w:r>
        <w:rPr>
          <w:rFonts w:hint="eastAsia"/>
          <w:szCs w:val="21"/>
        </w:rPr>
        <w:t xml:space="preserve">    </w:t>
      </w: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SHENZHEN LCF TECHNOLOGY CO.,LTD.</w:t>
      </w:r>
    </w:p>
    <w:p>
      <w:pPr>
        <w:widowControl/>
        <w:ind w:left="-1134" w:leftChars="-540" w:right="-1134" w:rightChars="-540" w:firstLine="0" w:firstLineChars="0"/>
        <w:jc w:val="left"/>
        <w:rPr>
          <w:szCs w:val="21"/>
        </w:rPr>
      </w:pPr>
      <w:r>
        <w:rPr>
          <w:b/>
          <w:sz w:val="28"/>
          <w:szCs w:val="28"/>
        </w:rPr>
        <w:pict>
          <v:shape id="_x0000_i1026" o:spt="75" alt="2.jpg" type="#_x0000_t75" style="flip:y;height:5.35pt;width:594.25pt;" filled="f" o:preferrelative="t" stroked="f" coordsize="21600,21600">
            <v:path/>
            <v:fill on="f" focussize="0,0"/>
            <v:stroke on="f" joinstyle="miter"/>
            <v:imagedata r:id="rId11" o:title="2"/>
            <o:lock v:ext="edit" aspectratio="t"/>
            <w10:wrap type="none"/>
            <w10:anchorlock/>
          </v:shape>
        </w:pic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公司地址：深圳市宝安区宝安大道（固戌）</w:t>
      </w:r>
      <w:r>
        <w:rPr>
          <w:rFonts w:hint="eastAsia"/>
          <w:b/>
          <w:sz w:val="24"/>
          <w:lang w:val="en-US" w:eastAsia="zh-CN"/>
        </w:rPr>
        <w:t>联诚发声光电智慧产业园</w:t>
      </w:r>
      <w:bookmarkStart w:id="0" w:name="_GoBack"/>
      <w:bookmarkEnd w:id="0"/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 xml:space="preserve">联系电话：0755-29173088         资料传真：0755-29173089 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国内网址：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sz w:val="24"/>
        </w:rPr>
        <w:t>www.lcf-led.cn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        国外网址：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P3.9-7.8室内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670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3167"/>
        <w:gridCol w:w="4367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  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3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2121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X;3.91mm  Y;7.81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128*16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32768/m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&gt;700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1/16扫描，恒流驱动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&gt;3840Hz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4~40米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256级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手动调节或自动调节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Cs w:val="21"/>
              </w:rPr>
              <w:t>DVI/HDMI接口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4.2V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19W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150g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LED封装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国星（铜线）（可选）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驱动芯片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S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M</w:t>
            </w:r>
            <w:r>
              <w:rPr>
                <w:rFonts w:hint="eastAsia" w:ascii="宋体" w:hAnsi="宋体"/>
                <w:szCs w:val="21"/>
              </w:rPr>
              <w:t>16259（可选）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25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PCB参数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FR4/1.6MM/6层板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26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安全规范及认证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CE，UL，CCC，</w:t>
            </w:r>
            <w:r>
              <w:rPr>
                <w:rFonts w:ascii="宋体" w:hAnsi="宋体" w:cs="Arial"/>
                <w:color w:val="000000"/>
                <w:szCs w:val="21"/>
              </w:rPr>
              <w:t>ROHS</w:t>
            </w:r>
          </w:p>
        </w:tc>
      </w:tr>
    </w:tbl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二、P3.9-7.8压铸箱体技术指标</w:t>
      </w:r>
    </w:p>
    <w:tbl>
      <w:tblPr>
        <w:tblStyle w:val="8"/>
        <w:tblW w:w="9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167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b/>
                <w:color w:val="FF0000"/>
                <w:szCs w:val="21"/>
              </w:rPr>
              <w:br w:type="page"/>
            </w: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611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箱体尺寸（长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高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厚）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 xml:space="preserve">1000 </w:t>
            </w:r>
            <w:r>
              <w:rPr>
                <w:rFonts w:hint="eastAsia"/>
                <w:szCs w:val="21"/>
              </w:rPr>
              <w:t xml:space="preserve">× </w:t>
            </w:r>
            <w:r>
              <w:rPr>
                <w:rFonts w:hint="eastAsia"/>
                <w:caps/>
                <w:szCs w:val="21"/>
              </w:rPr>
              <w:t xml:space="preserve">500 </w:t>
            </w:r>
            <w:r>
              <w:rPr>
                <w:rFonts w:hint="eastAsia"/>
                <w:szCs w:val="21"/>
              </w:rPr>
              <w:t xml:space="preserve">× </w:t>
            </w:r>
            <w:r>
              <w:rPr>
                <w:rFonts w:hint="eastAsia"/>
                <w:caps/>
                <w:szCs w:val="21"/>
              </w:rPr>
              <w:t>80(mm)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显示分辩率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 xml:space="preserve">256 </w:t>
            </w:r>
            <w:r>
              <w:rPr>
                <w:szCs w:val="21"/>
              </w:rPr>
              <w:t>x</w:t>
            </w:r>
            <w:r>
              <w:rPr>
                <w:caps/>
                <w:szCs w:val="21"/>
              </w:rPr>
              <w:t xml:space="preserve"> </w:t>
            </w:r>
            <w:r>
              <w:rPr>
                <w:rFonts w:hint="eastAsia"/>
                <w:caps/>
                <w:szCs w:val="21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输入电压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AC110~220V</w:t>
            </w:r>
            <w:r>
              <w:rPr>
                <w:szCs w:val="20"/>
              </w:rPr>
              <w:sym w:font="Symbol" w:char="F0B1"/>
            </w:r>
            <w:r>
              <w:rPr>
                <w:szCs w:val="21"/>
              </w:rPr>
              <w:t>10%, 50~60Hz,</w:t>
            </w:r>
            <w:r>
              <w:rPr>
                <w:rFonts w:hint="eastAsia"/>
                <w:szCs w:val="21"/>
              </w:rPr>
              <w:t>单相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压铸铝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功率密度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vertAlign w:val="superscript"/>
              </w:rPr>
            </w:pPr>
            <w:r>
              <w:rPr>
                <w:rFonts w:hint="eastAsia"/>
                <w:szCs w:val="21"/>
              </w:rPr>
              <w:t>最大400</w:t>
            </w:r>
            <w:r>
              <w:rPr>
                <w:szCs w:val="21"/>
              </w:rPr>
              <w:t>W/ 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rFonts w:hint="eastAsia"/>
                <w:szCs w:val="21"/>
              </w:rPr>
              <w:t>，平均130</w:t>
            </w:r>
            <w:r>
              <w:rPr>
                <w:szCs w:val="21"/>
              </w:rPr>
              <w:t>W/ m</w:t>
            </w:r>
            <w:r>
              <w:rPr>
                <w:szCs w:val="21"/>
                <w:vertAlign w:val="superscript"/>
              </w:rPr>
              <w:t>2</w:t>
            </w:r>
          </w:p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与亮度及显示内容有关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箱体重量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&lt;</w:t>
            </w:r>
            <w:r>
              <w:rPr>
                <w:rFonts w:hint="eastAsia"/>
                <w:szCs w:val="21"/>
              </w:rPr>
              <w:t>6</w:t>
            </w:r>
            <w:r>
              <w:rPr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开关电源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巨能伟业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卡莱特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</w:rPr>
              <w:t>等级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室外，</w:t>
            </w: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散热方式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自然对流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外壳传导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szCs w:val="21"/>
              </w:rPr>
              <w:t>~</w:t>
            </w:r>
            <w:r>
              <w:rPr>
                <w:rFonts w:ascii="宋体" w:hAnsi="宋体"/>
                <w:szCs w:val="21"/>
              </w:rPr>
              <w:t>+</w:t>
            </w:r>
            <w:r>
              <w:rPr>
                <w:rFonts w:hint="eastAsia" w:ascii="宋体" w:hAnsi="宋体"/>
                <w:szCs w:val="21"/>
              </w:rPr>
              <w:t>5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ascii="宋体"/>
                <w:szCs w:val="21"/>
              </w:rPr>
              <w:t>,</w:t>
            </w:r>
            <w:r>
              <w:rPr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安全规范及认证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CE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UL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CCC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ascii="Arial" w:hAnsi="Arial" w:cs="Arial"/>
                <w:color w:val="000000"/>
                <w:szCs w:val="21"/>
              </w:rPr>
              <w:t>ROHS</w:t>
            </w:r>
          </w:p>
        </w:tc>
      </w:tr>
    </w:tbl>
    <w:p>
      <w:pPr>
        <w:widowControl/>
        <w:spacing w:before="156" w:beforeLines="50" w:after="156" w:afterLines="50"/>
        <w:ind w:firstLine="482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箱体实物特写</w:t>
      </w:r>
    </w:p>
    <w:p>
      <w:pPr>
        <w:widowControl/>
        <w:ind w:left="-141" w:leftChars="-67" w:firstLine="0" w:firstLineChars="0"/>
        <w:jc w:val="center"/>
        <w:rPr>
          <w:szCs w:val="21"/>
        </w:rPr>
      </w:pPr>
    </w:p>
    <w:p>
      <w:pPr>
        <w:spacing w:after="156" w:afterLines="50"/>
        <w:ind w:firstLine="0" w:firstLineChars="0"/>
        <w:jc w:val="center"/>
      </w:pPr>
      <w:r>
        <w:pict>
          <v:shape id="_x0000_i1027" o:spt="75" alt="龙腾1" type="#_x0000_t75" style="height:272.95pt;width:409.45pt;" filled="f" o:preferrelative="t" stroked="f" coordsize="21600,21600">
            <v:path/>
            <v:fill on="f" focussize="0,0"/>
            <v:stroke on="f" joinstyle="miter"/>
            <v:imagedata r:id="rId12" o:title="龙腾1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09" w:right="849" w:bottom="568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rFonts w:hint="eastAsia"/>
        <w:b/>
        <w:sz w:val="24"/>
        <w:szCs w:val="24"/>
      </w:rPr>
      <w:t>3</w:t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Chars="111"/>
      <w:jc w:val="both"/>
    </w:pPr>
    <w:r>
      <w:pict>
        <v:shape id="_x0000_i1028" o:spt="75" type="#_x0000_t75" style="height:29.2pt;width:49.9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/>
      </w:rPr>
      <w:t xml:space="preserve">   深圳市联诚发科技股份有限公司                                    P3.9-7.8室内LED显示屏技术参数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785"/>
    <w:multiLevelType w:val="multilevel"/>
    <w:tmpl w:val="0499078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22B"/>
    <w:rsid w:val="0000035A"/>
    <w:rsid w:val="00012C88"/>
    <w:rsid w:val="00014C72"/>
    <w:rsid w:val="000159EA"/>
    <w:rsid w:val="000260F0"/>
    <w:rsid w:val="0006271B"/>
    <w:rsid w:val="000720C6"/>
    <w:rsid w:val="000741C2"/>
    <w:rsid w:val="00080096"/>
    <w:rsid w:val="00086E6C"/>
    <w:rsid w:val="000911DD"/>
    <w:rsid w:val="000A6C42"/>
    <w:rsid w:val="000B0DE3"/>
    <w:rsid w:val="000B714F"/>
    <w:rsid w:val="000E2BFC"/>
    <w:rsid w:val="000F3FDC"/>
    <w:rsid w:val="000F5C95"/>
    <w:rsid w:val="00146D6A"/>
    <w:rsid w:val="00155408"/>
    <w:rsid w:val="00173055"/>
    <w:rsid w:val="0017714F"/>
    <w:rsid w:val="00183CBE"/>
    <w:rsid w:val="00186E18"/>
    <w:rsid w:val="0019070F"/>
    <w:rsid w:val="001A2FB3"/>
    <w:rsid w:val="001B1D59"/>
    <w:rsid w:val="001C6BB5"/>
    <w:rsid w:val="001E1849"/>
    <w:rsid w:val="001E42BB"/>
    <w:rsid w:val="001E637A"/>
    <w:rsid w:val="00203E54"/>
    <w:rsid w:val="0020682D"/>
    <w:rsid w:val="00220F5E"/>
    <w:rsid w:val="00230237"/>
    <w:rsid w:val="002409D9"/>
    <w:rsid w:val="002516F1"/>
    <w:rsid w:val="00290FF5"/>
    <w:rsid w:val="002957FA"/>
    <w:rsid w:val="002B4AB6"/>
    <w:rsid w:val="002B72B9"/>
    <w:rsid w:val="002C2B91"/>
    <w:rsid w:val="002C7CC2"/>
    <w:rsid w:val="002D6CF6"/>
    <w:rsid w:val="00303D54"/>
    <w:rsid w:val="00304F8E"/>
    <w:rsid w:val="00317A29"/>
    <w:rsid w:val="0034322B"/>
    <w:rsid w:val="003529C7"/>
    <w:rsid w:val="003652D5"/>
    <w:rsid w:val="003669D6"/>
    <w:rsid w:val="00385E6D"/>
    <w:rsid w:val="00396F0E"/>
    <w:rsid w:val="003B0A4A"/>
    <w:rsid w:val="003B1013"/>
    <w:rsid w:val="003B1F0F"/>
    <w:rsid w:val="003F46CE"/>
    <w:rsid w:val="004211E5"/>
    <w:rsid w:val="00443ACA"/>
    <w:rsid w:val="0044453F"/>
    <w:rsid w:val="00460380"/>
    <w:rsid w:val="00471610"/>
    <w:rsid w:val="00476858"/>
    <w:rsid w:val="0048481D"/>
    <w:rsid w:val="004A4254"/>
    <w:rsid w:val="004F7B82"/>
    <w:rsid w:val="00520578"/>
    <w:rsid w:val="00521AAB"/>
    <w:rsid w:val="00525F3C"/>
    <w:rsid w:val="005549EA"/>
    <w:rsid w:val="0059263C"/>
    <w:rsid w:val="00596159"/>
    <w:rsid w:val="00597E66"/>
    <w:rsid w:val="005A2E8B"/>
    <w:rsid w:val="005C22C3"/>
    <w:rsid w:val="005E2987"/>
    <w:rsid w:val="005E602E"/>
    <w:rsid w:val="00613C96"/>
    <w:rsid w:val="00626DDC"/>
    <w:rsid w:val="006313AE"/>
    <w:rsid w:val="00662B63"/>
    <w:rsid w:val="006662AC"/>
    <w:rsid w:val="006677EB"/>
    <w:rsid w:val="0067152B"/>
    <w:rsid w:val="00677A7B"/>
    <w:rsid w:val="00682388"/>
    <w:rsid w:val="0068538A"/>
    <w:rsid w:val="006916C5"/>
    <w:rsid w:val="006B1FB9"/>
    <w:rsid w:val="006C0608"/>
    <w:rsid w:val="006D7BA2"/>
    <w:rsid w:val="006F01E4"/>
    <w:rsid w:val="006F4C60"/>
    <w:rsid w:val="007003CA"/>
    <w:rsid w:val="00703AEF"/>
    <w:rsid w:val="00710C32"/>
    <w:rsid w:val="007240D1"/>
    <w:rsid w:val="00747C8D"/>
    <w:rsid w:val="0075405A"/>
    <w:rsid w:val="00786390"/>
    <w:rsid w:val="00792667"/>
    <w:rsid w:val="00793637"/>
    <w:rsid w:val="007B54E6"/>
    <w:rsid w:val="008069AA"/>
    <w:rsid w:val="00812613"/>
    <w:rsid w:val="008273E0"/>
    <w:rsid w:val="00831549"/>
    <w:rsid w:val="00835DA0"/>
    <w:rsid w:val="00850CF5"/>
    <w:rsid w:val="008924AC"/>
    <w:rsid w:val="008A746F"/>
    <w:rsid w:val="008B00C6"/>
    <w:rsid w:val="008B15D8"/>
    <w:rsid w:val="008B5CB8"/>
    <w:rsid w:val="008D1B93"/>
    <w:rsid w:val="008D7ABE"/>
    <w:rsid w:val="00901017"/>
    <w:rsid w:val="0090797A"/>
    <w:rsid w:val="00945944"/>
    <w:rsid w:val="009538F1"/>
    <w:rsid w:val="0096068F"/>
    <w:rsid w:val="009654F2"/>
    <w:rsid w:val="0099397C"/>
    <w:rsid w:val="00997885"/>
    <w:rsid w:val="009A3F9A"/>
    <w:rsid w:val="009A6169"/>
    <w:rsid w:val="009C536A"/>
    <w:rsid w:val="009E44DC"/>
    <w:rsid w:val="009E7715"/>
    <w:rsid w:val="009F1C11"/>
    <w:rsid w:val="00A21E4E"/>
    <w:rsid w:val="00A41C14"/>
    <w:rsid w:val="00A541FD"/>
    <w:rsid w:val="00A82C8C"/>
    <w:rsid w:val="00AA1E8C"/>
    <w:rsid w:val="00AB65C7"/>
    <w:rsid w:val="00AC00DD"/>
    <w:rsid w:val="00AC7CAE"/>
    <w:rsid w:val="00AE6335"/>
    <w:rsid w:val="00AF03AA"/>
    <w:rsid w:val="00B253B4"/>
    <w:rsid w:val="00B40301"/>
    <w:rsid w:val="00B71ADD"/>
    <w:rsid w:val="00B96C73"/>
    <w:rsid w:val="00BC4DC5"/>
    <w:rsid w:val="00BE01EB"/>
    <w:rsid w:val="00BE1EC9"/>
    <w:rsid w:val="00BE233C"/>
    <w:rsid w:val="00BE4E85"/>
    <w:rsid w:val="00C17BF5"/>
    <w:rsid w:val="00C64412"/>
    <w:rsid w:val="00C67355"/>
    <w:rsid w:val="00C85482"/>
    <w:rsid w:val="00C923E5"/>
    <w:rsid w:val="00CA79E4"/>
    <w:rsid w:val="00CB1BF0"/>
    <w:rsid w:val="00CD6882"/>
    <w:rsid w:val="00D11730"/>
    <w:rsid w:val="00D128BD"/>
    <w:rsid w:val="00D45BC5"/>
    <w:rsid w:val="00D47E8B"/>
    <w:rsid w:val="00D57FB1"/>
    <w:rsid w:val="00D85A93"/>
    <w:rsid w:val="00D91EA2"/>
    <w:rsid w:val="00DA2D65"/>
    <w:rsid w:val="00DA4B0E"/>
    <w:rsid w:val="00DC4E35"/>
    <w:rsid w:val="00DE40DA"/>
    <w:rsid w:val="00DF2035"/>
    <w:rsid w:val="00E06820"/>
    <w:rsid w:val="00E332C3"/>
    <w:rsid w:val="00E44547"/>
    <w:rsid w:val="00E72E36"/>
    <w:rsid w:val="00E95D48"/>
    <w:rsid w:val="00EA1F09"/>
    <w:rsid w:val="00EA7F3D"/>
    <w:rsid w:val="00EB0352"/>
    <w:rsid w:val="00EB3EB8"/>
    <w:rsid w:val="00EB4FD0"/>
    <w:rsid w:val="00EC313D"/>
    <w:rsid w:val="00EC4226"/>
    <w:rsid w:val="00EE3035"/>
    <w:rsid w:val="00EE4A8A"/>
    <w:rsid w:val="00EF3EBE"/>
    <w:rsid w:val="00F20B41"/>
    <w:rsid w:val="00F27592"/>
    <w:rsid w:val="00F348A5"/>
    <w:rsid w:val="00F37DA9"/>
    <w:rsid w:val="00F4697E"/>
    <w:rsid w:val="00F70549"/>
    <w:rsid w:val="00F76CCA"/>
    <w:rsid w:val="00F824EB"/>
    <w:rsid w:val="00F849B6"/>
    <w:rsid w:val="00F92F0B"/>
    <w:rsid w:val="00F9655B"/>
    <w:rsid w:val="00F96F7E"/>
    <w:rsid w:val="00FA0196"/>
    <w:rsid w:val="00FA1852"/>
    <w:rsid w:val="00FA6256"/>
    <w:rsid w:val="00FC09F5"/>
    <w:rsid w:val="00FC499B"/>
    <w:rsid w:val="00FE5E10"/>
    <w:rsid w:val="00FF6719"/>
    <w:rsid w:val="026D2BC6"/>
    <w:rsid w:val="0463539B"/>
    <w:rsid w:val="0A6A314F"/>
    <w:rsid w:val="0DA64F27"/>
    <w:rsid w:val="13030B0B"/>
    <w:rsid w:val="157E59F0"/>
    <w:rsid w:val="167A5683"/>
    <w:rsid w:val="16AC033C"/>
    <w:rsid w:val="1D913080"/>
    <w:rsid w:val="2A6247D0"/>
    <w:rsid w:val="323834F4"/>
    <w:rsid w:val="372E4399"/>
    <w:rsid w:val="45670A8C"/>
    <w:rsid w:val="47CB01DF"/>
    <w:rsid w:val="59A03F7A"/>
    <w:rsid w:val="63F004C4"/>
    <w:rsid w:val="651A5FED"/>
    <w:rsid w:val="658224E8"/>
    <w:rsid w:val="78EE2C6A"/>
    <w:rsid w:val="7B8A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9AF1D5-2822-49FD-8E04-17B26CF108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185</Words>
  <Characters>1056</Characters>
  <Lines>8</Lines>
  <Paragraphs>2</Paragraphs>
  <TotalTime>0</TotalTime>
  <ScaleCrop>false</ScaleCrop>
  <LinksUpToDate>false</LinksUpToDate>
  <CharactersWithSpaces>1239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Lenovo</cp:lastModifiedBy>
  <cp:lastPrinted>2012-12-24T02:11:00Z</cp:lastPrinted>
  <dcterms:modified xsi:type="dcterms:W3CDTF">2020-06-23T01:36:24Z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